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970" w:rsidRPr="00ED6970" w:rsidRDefault="00ED6970" w:rsidP="00ED6970">
      <w:pPr>
        <w:widowControl/>
        <w:jc w:val="center"/>
        <w:rPr>
          <w:rFonts w:ascii="Helvetica" w:eastAsia="宋体" w:hAnsi="Helvetica" w:cs="Helvetica"/>
          <w:color w:val="000000"/>
          <w:kern w:val="0"/>
          <w:sz w:val="24"/>
          <w:szCs w:val="24"/>
        </w:rPr>
      </w:pPr>
      <w:r w:rsidRPr="00ED6970">
        <w:rPr>
          <w:rFonts w:ascii="Helvetica" w:eastAsia="宋体" w:hAnsi="Helvetica" w:cs="Helvetica"/>
          <w:b/>
          <w:bCs/>
          <w:color w:val="333333"/>
          <w:kern w:val="0"/>
          <w:sz w:val="36"/>
          <w:szCs w:val="36"/>
          <w:bdr w:val="none" w:sz="0" w:space="0" w:color="auto" w:frame="1"/>
        </w:rPr>
        <w:t>安徽医科大学研究生学术道德规范管理条例（试行）</w:t>
      </w:r>
    </w:p>
    <w:p w:rsidR="00ED6970" w:rsidRPr="00ED6970" w:rsidRDefault="00ED6970" w:rsidP="00ED6970">
      <w:pPr>
        <w:widowControl/>
        <w:spacing w:line="260" w:lineRule="atLeast"/>
        <w:ind w:firstLine="422"/>
        <w:jc w:val="center"/>
        <w:rPr>
          <w:rFonts w:ascii="Helvetica" w:eastAsia="宋体" w:hAnsi="Helvetica" w:cs="Helvetica"/>
          <w:color w:val="333333"/>
          <w:kern w:val="0"/>
          <w:sz w:val="24"/>
          <w:szCs w:val="24"/>
        </w:rPr>
      </w:pPr>
      <w:bookmarkStart w:id="0" w:name="_GoBack"/>
      <w:r w:rsidRPr="00ED6970">
        <w:rPr>
          <w:rFonts w:ascii="宋体" w:eastAsia="宋体" w:hAnsi="宋体" w:cs="Helvetica" w:hint="eastAsia"/>
          <w:b/>
          <w:bCs/>
          <w:color w:val="333333"/>
          <w:kern w:val="0"/>
          <w:sz w:val="24"/>
          <w:szCs w:val="24"/>
          <w:bdr w:val="none" w:sz="0" w:space="0" w:color="auto" w:frame="1"/>
        </w:rPr>
        <w:t>安徽医科大学研究生学术道德规范管理条例（试行）</w:t>
      </w:r>
    </w:p>
    <w:bookmarkEnd w:id="0"/>
    <w:p w:rsidR="00ED6970" w:rsidRPr="00ED6970" w:rsidRDefault="00ED6970" w:rsidP="00ED6970">
      <w:pPr>
        <w:widowControl/>
        <w:spacing w:line="260" w:lineRule="atLeast"/>
        <w:ind w:firstLine="360"/>
        <w:jc w:val="center"/>
        <w:rPr>
          <w:rFonts w:ascii="Helvetica" w:eastAsia="宋体" w:hAnsi="Helvetica" w:cs="Helvetica"/>
          <w:color w:val="333333"/>
          <w:kern w:val="0"/>
          <w:sz w:val="24"/>
          <w:szCs w:val="24"/>
        </w:rPr>
      </w:pPr>
      <w:r w:rsidRPr="00ED6970">
        <w:rPr>
          <w:rFonts w:ascii="宋体" w:eastAsia="宋体" w:hAnsi="宋体" w:cs="Helvetica"/>
          <w:color w:val="333333"/>
          <w:kern w:val="0"/>
          <w:sz w:val="18"/>
          <w:szCs w:val="18"/>
          <w:bdr w:val="none" w:sz="0" w:space="0" w:color="auto" w:frame="1"/>
        </w:rPr>
        <w:t>（2009年8月12日，校长办公会审议通过）</w:t>
      </w:r>
    </w:p>
    <w:p w:rsidR="00ED6970" w:rsidRPr="00ED6970" w:rsidRDefault="00ED6970" w:rsidP="00ED6970">
      <w:pPr>
        <w:widowControl/>
        <w:spacing w:line="260" w:lineRule="atLeast"/>
        <w:ind w:firstLine="360"/>
        <w:jc w:val="center"/>
        <w:rPr>
          <w:rFonts w:ascii="Helvetica" w:eastAsia="宋体" w:hAnsi="Helvetica" w:cs="Helvetica"/>
          <w:color w:val="333333"/>
          <w:kern w:val="0"/>
          <w:sz w:val="24"/>
          <w:szCs w:val="24"/>
        </w:rPr>
      </w:pPr>
      <w:r w:rsidRPr="00ED6970">
        <w:rPr>
          <w:rFonts w:ascii="宋体" w:eastAsia="宋体" w:hAnsi="宋体" w:cs="Helvetica" w:hint="eastAsia"/>
          <w:color w:val="FF0000"/>
          <w:kern w:val="0"/>
          <w:sz w:val="18"/>
          <w:szCs w:val="18"/>
          <w:bdr w:val="none" w:sz="0" w:space="0" w:color="auto" w:frame="1"/>
        </w:rPr>
        <w:t></w:t>
      </w:r>
      <w:r w:rsidRPr="00ED6970">
        <w:rPr>
          <w:rFonts w:ascii="宋体" w:eastAsia="宋体" w:hAnsi="宋体" w:cs="Helvetica" w:hint="eastAsia"/>
          <w:color w:val="333333"/>
          <w:kern w:val="0"/>
          <w:sz w:val="18"/>
          <w:szCs w:val="18"/>
          <w:bdr w:val="none" w:sz="0" w:space="0" w:color="auto" w:frame="1"/>
        </w:rPr>
        <w:t>校</w:t>
      </w:r>
      <w:proofErr w:type="gramStart"/>
      <w:r w:rsidRPr="00ED6970">
        <w:rPr>
          <w:rFonts w:ascii="宋体" w:eastAsia="宋体" w:hAnsi="宋体" w:cs="Helvetica" w:hint="eastAsia"/>
          <w:color w:val="333333"/>
          <w:kern w:val="0"/>
          <w:sz w:val="18"/>
          <w:szCs w:val="18"/>
          <w:bdr w:val="none" w:sz="0" w:space="0" w:color="auto" w:frame="1"/>
        </w:rPr>
        <w:t>研</w:t>
      </w:r>
      <w:proofErr w:type="gramEnd"/>
      <w:r w:rsidRPr="00ED6970">
        <w:rPr>
          <w:rFonts w:ascii="宋体" w:eastAsia="宋体" w:hAnsi="宋体" w:cs="Helvetica" w:hint="eastAsia"/>
          <w:color w:val="333333"/>
          <w:kern w:val="0"/>
          <w:sz w:val="18"/>
          <w:szCs w:val="18"/>
          <w:bdr w:val="none" w:sz="0" w:space="0" w:color="auto" w:frame="1"/>
        </w:rPr>
        <w:t>字[2009]18号</w:t>
      </w:r>
    </w:p>
    <w:p w:rsidR="00ED6970" w:rsidRPr="00ED6970" w:rsidRDefault="00ED6970" w:rsidP="00ED6970">
      <w:pPr>
        <w:widowControl/>
        <w:spacing w:line="260" w:lineRule="atLeast"/>
        <w:ind w:firstLine="360"/>
        <w:jc w:val="center"/>
        <w:rPr>
          <w:rFonts w:ascii="Helvetica" w:eastAsia="宋体" w:hAnsi="Helvetica" w:cs="Helvetica"/>
          <w:color w:val="333333"/>
          <w:kern w:val="0"/>
          <w:sz w:val="24"/>
          <w:szCs w:val="24"/>
        </w:rPr>
      </w:pPr>
      <w:r w:rsidRPr="00ED6970">
        <w:rPr>
          <w:rFonts w:ascii="宋体" w:eastAsia="宋体" w:hAnsi="宋体" w:cs="Helvetica" w:hint="eastAsia"/>
          <w:color w:val="FF0000"/>
          <w:kern w:val="0"/>
          <w:sz w:val="18"/>
          <w:szCs w:val="18"/>
          <w:bdr w:val="none" w:sz="0" w:space="0" w:color="auto" w:frame="1"/>
        </w:rPr>
        <w:t> </w:t>
      </w:r>
    </w:p>
    <w:p w:rsidR="00ED6970" w:rsidRPr="00ED6970" w:rsidRDefault="00ED6970" w:rsidP="00ED6970">
      <w:pPr>
        <w:widowControl/>
        <w:spacing w:line="260" w:lineRule="atLeast"/>
        <w:ind w:firstLine="360"/>
        <w:jc w:val="left"/>
        <w:rPr>
          <w:rFonts w:ascii="Helvetica" w:eastAsia="宋体" w:hAnsi="Helvetica" w:cs="Helvetica"/>
          <w:color w:val="333333"/>
          <w:kern w:val="0"/>
          <w:sz w:val="24"/>
          <w:szCs w:val="24"/>
        </w:rPr>
      </w:pPr>
      <w:r w:rsidRPr="00ED6970">
        <w:rPr>
          <w:rFonts w:ascii="宋体" w:eastAsia="宋体" w:hAnsi="宋体" w:cs="Helvetica" w:hint="eastAsia"/>
          <w:color w:val="333333"/>
          <w:kern w:val="0"/>
          <w:sz w:val="18"/>
          <w:szCs w:val="18"/>
          <w:bdr w:val="none" w:sz="0" w:space="0" w:color="auto" w:frame="1"/>
        </w:rPr>
        <w:t>为严明学术纪律、规范学术行为、促进学术进步，培养具有优良学风和良好学术道德的高层次科研人才，根据国家有关法律法规和教育部有关规定，并结合我校实际，制定本条例。</w:t>
      </w:r>
    </w:p>
    <w:p w:rsidR="00ED6970" w:rsidRPr="00ED6970" w:rsidRDefault="00ED6970" w:rsidP="00ED6970">
      <w:pPr>
        <w:widowControl/>
        <w:spacing w:line="260" w:lineRule="atLeast"/>
        <w:ind w:firstLine="360"/>
        <w:jc w:val="left"/>
        <w:rPr>
          <w:rFonts w:ascii="Helvetica" w:eastAsia="宋体" w:hAnsi="Helvetica" w:cs="Helvetica"/>
          <w:color w:val="333333"/>
          <w:kern w:val="0"/>
          <w:sz w:val="24"/>
          <w:szCs w:val="24"/>
        </w:rPr>
      </w:pPr>
      <w:r w:rsidRPr="00ED6970">
        <w:rPr>
          <w:rFonts w:ascii="宋体" w:eastAsia="宋体" w:hAnsi="宋体" w:cs="Helvetica" w:hint="eastAsia"/>
          <w:color w:val="333333"/>
          <w:kern w:val="0"/>
          <w:sz w:val="18"/>
          <w:szCs w:val="18"/>
          <w:bdr w:val="none" w:sz="0" w:space="0" w:color="auto" w:frame="1"/>
        </w:rPr>
        <w:t>本条例适用于我校各类型、各层次研究生和研究生课程进修班学员。</w:t>
      </w:r>
    </w:p>
    <w:p w:rsidR="00ED6970" w:rsidRPr="00ED6970" w:rsidRDefault="00ED6970" w:rsidP="00ED6970">
      <w:pPr>
        <w:widowControl/>
        <w:spacing w:line="260" w:lineRule="atLeast"/>
        <w:ind w:firstLine="361"/>
        <w:jc w:val="left"/>
        <w:rPr>
          <w:rFonts w:ascii="Helvetica" w:eastAsia="宋体" w:hAnsi="Helvetica" w:cs="Helvetica"/>
          <w:color w:val="333333"/>
          <w:kern w:val="0"/>
          <w:sz w:val="24"/>
          <w:szCs w:val="24"/>
        </w:rPr>
      </w:pPr>
      <w:r w:rsidRPr="00ED6970">
        <w:rPr>
          <w:rFonts w:ascii="宋体" w:eastAsia="宋体" w:hAnsi="宋体" w:cs="Helvetica" w:hint="eastAsia"/>
          <w:b/>
          <w:bCs/>
          <w:color w:val="333333"/>
          <w:kern w:val="0"/>
          <w:sz w:val="18"/>
          <w:szCs w:val="18"/>
          <w:bdr w:val="none" w:sz="0" w:space="0" w:color="auto" w:frame="1"/>
        </w:rPr>
        <w:t>一、研究生学术道德规范的基本要求</w:t>
      </w:r>
    </w:p>
    <w:p w:rsidR="00ED6970" w:rsidRPr="00ED6970" w:rsidRDefault="00ED6970" w:rsidP="00ED6970">
      <w:pPr>
        <w:widowControl/>
        <w:spacing w:line="260" w:lineRule="atLeast"/>
        <w:ind w:firstLine="360"/>
        <w:jc w:val="left"/>
        <w:rPr>
          <w:rFonts w:ascii="Helvetica" w:eastAsia="宋体" w:hAnsi="Helvetica" w:cs="Helvetica"/>
          <w:color w:val="333333"/>
          <w:kern w:val="0"/>
          <w:sz w:val="24"/>
          <w:szCs w:val="24"/>
        </w:rPr>
      </w:pPr>
      <w:r w:rsidRPr="00ED6970">
        <w:rPr>
          <w:rFonts w:ascii="宋体" w:eastAsia="宋体" w:hAnsi="宋体" w:cs="Helvetica" w:hint="eastAsia"/>
          <w:color w:val="333333"/>
          <w:kern w:val="0"/>
          <w:sz w:val="18"/>
          <w:szCs w:val="18"/>
          <w:bdr w:val="none" w:sz="0" w:space="0" w:color="auto" w:frame="1"/>
        </w:rPr>
        <w:t>（一）自觉遵守国家法律法规，维护知识产权，尊重他人劳动。</w:t>
      </w:r>
    </w:p>
    <w:p w:rsidR="00ED6970" w:rsidRPr="00ED6970" w:rsidRDefault="00ED6970" w:rsidP="00ED6970">
      <w:pPr>
        <w:widowControl/>
        <w:spacing w:line="260" w:lineRule="atLeast"/>
        <w:ind w:firstLine="360"/>
        <w:jc w:val="left"/>
        <w:rPr>
          <w:rFonts w:ascii="Helvetica" w:eastAsia="宋体" w:hAnsi="Helvetica" w:cs="Helvetica"/>
          <w:color w:val="333333"/>
          <w:kern w:val="0"/>
          <w:sz w:val="24"/>
          <w:szCs w:val="24"/>
        </w:rPr>
      </w:pPr>
      <w:r w:rsidRPr="00ED6970">
        <w:rPr>
          <w:rFonts w:ascii="宋体" w:eastAsia="宋体" w:hAnsi="宋体" w:cs="Helvetica" w:hint="eastAsia"/>
          <w:color w:val="333333"/>
          <w:kern w:val="0"/>
          <w:sz w:val="18"/>
          <w:szCs w:val="18"/>
          <w:bdr w:val="none" w:sz="0" w:space="0" w:color="auto" w:frame="1"/>
        </w:rPr>
        <w:t>（二）自觉遵守学术道德，杜绝弄虚作假，反对急功近利。</w:t>
      </w:r>
    </w:p>
    <w:p w:rsidR="00ED6970" w:rsidRPr="00ED6970" w:rsidRDefault="00ED6970" w:rsidP="00ED6970">
      <w:pPr>
        <w:widowControl/>
        <w:spacing w:line="260" w:lineRule="atLeast"/>
        <w:ind w:firstLine="360"/>
        <w:jc w:val="left"/>
        <w:rPr>
          <w:rFonts w:ascii="Helvetica" w:eastAsia="宋体" w:hAnsi="Helvetica" w:cs="Helvetica"/>
          <w:color w:val="333333"/>
          <w:kern w:val="0"/>
          <w:sz w:val="24"/>
          <w:szCs w:val="24"/>
        </w:rPr>
      </w:pPr>
      <w:r w:rsidRPr="00ED6970">
        <w:rPr>
          <w:rFonts w:ascii="宋体" w:eastAsia="宋体" w:hAnsi="宋体" w:cs="Helvetica" w:hint="eastAsia"/>
          <w:color w:val="333333"/>
          <w:kern w:val="0"/>
          <w:sz w:val="18"/>
          <w:szCs w:val="18"/>
          <w:bdr w:val="none" w:sz="0" w:space="0" w:color="auto" w:frame="1"/>
        </w:rPr>
        <w:t>（三）研究生的各种学术行为，须在指导教师的指导下规范进行。</w:t>
      </w:r>
    </w:p>
    <w:p w:rsidR="00ED6970" w:rsidRPr="00ED6970" w:rsidRDefault="00ED6970" w:rsidP="00ED6970">
      <w:pPr>
        <w:widowControl/>
        <w:spacing w:line="260" w:lineRule="atLeast"/>
        <w:ind w:firstLine="361"/>
        <w:jc w:val="left"/>
        <w:rPr>
          <w:rFonts w:ascii="Helvetica" w:eastAsia="宋体" w:hAnsi="Helvetica" w:cs="Helvetica"/>
          <w:color w:val="333333"/>
          <w:kern w:val="0"/>
          <w:sz w:val="24"/>
          <w:szCs w:val="24"/>
        </w:rPr>
      </w:pPr>
      <w:r w:rsidRPr="00ED6970">
        <w:rPr>
          <w:rFonts w:ascii="宋体" w:eastAsia="宋体" w:hAnsi="宋体" w:cs="Helvetica" w:hint="eastAsia"/>
          <w:b/>
          <w:bCs/>
          <w:color w:val="333333"/>
          <w:kern w:val="0"/>
          <w:sz w:val="18"/>
          <w:szCs w:val="18"/>
          <w:bdr w:val="none" w:sz="0" w:space="0" w:color="auto" w:frame="1"/>
        </w:rPr>
        <w:t>二、下列行为违背学术道德规范</w:t>
      </w:r>
    </w:p>
    <w:p w:rsidR="00ED6970" w:rsidRPr="00ED6970" w:rsidRDefault="00ED6970" w:rsidP="00ED6970">
      <w:pPr>
        <w:widowControl/>
        <w:spacing w:line="260" w:lineRule="atLeast"/>
        <w:ind w:firstLine="360"/>
        <w:jc w:val="left"/>
        <w:rPr>
          <w:rFonts w:ascii="Helvetica" w:eastAsia="宋体" w:hAnsi="Helvetica" w:cs="Helvetica"/>
          <w:color w:val="333333"/>
          <w:kern w:val="0"/>
          <w:sz w:val="24"/>
          <w:szCs w:val="24"/>
        </w:rPr>
      </w:pPr>
      <w:r w:rsidRPr="00ED6970">
        <w:rPr>
          <w:rFonts w:ascii="宋体" w:eastAsia="宋体" w:hAnsi="宋体" w:cs="Helvetica" w:hint="eastAsia"/>
          <w:color w:val="333333"/>
          <w:kern w:val="0"/>
          <w:sz w:val="18"/>
          <w:szCs w:val="18"/>
          <w:bdr w:val="none" w:sz="0" w:space="0" w:color="auto" w:frame="1"/>
        </w:rPr>
        <w:t>（四）伪造、篡改研究结果、实验数据和引用资料。</w:t>
      </w:r>
    </w:p>
    <w:p w:rsidR="00ED6970" w:rsidRPr="00ED6970" w:rsidRDefault="00ED6970" w:rsidP="00ED6970">
      <w:pPr>
        <w:widowControl/>
        <w:spacing w:line="260" w:lineRule="atLeast"/>
        <w:ind w:firstLine="360"/>
        <w:jc w:val="left"/>
        <w:rPr>
          <w:rFonts w:ascii="Helvetica" w:eastAsia="宋体" w:hAnsi="Helvetica" w:cs="Helvetica"/>
          <w:color w:val="333333"/>
          <w:kern w:val="0"/>
          <w:sz w:val="24"/>
          <w:szCs w:val="24"/>
        </w:rPr>
      </w:pPr>
      <w:r w:rsidRPr="00ED6970">
        <w:rPr>
          <w:rFonts w:ascii="宋体" w:eastAsia="宋体" w:hAnsi="宋体" w:cs="Helvetica" w:hint="eastAsia"/>
          <w:color w:val="333333"/>
          <w:kern w:val="0"/>
          <w:sz w:val="18"/>
          <w:szCs w:val="18"/>
          <w:bdr w:val="none" w:sz="0" w:space="0" w:color="auto" w:frame="1"/>
        </w:rPr>
        <w:t>（五）侵占、抄袭、剽窃他人的研究成果。</w:t>
      </w:r>
    </w:p>
    <w:p w:rsidR="00ED6970" w:rsidRPr="00ED6970" w:rsidRDefault="00ED6970" w:rsidP="00ED6970">
      <w:pPr>
        <w:widowControl/>
        <w:spacing w:line="260" w:lineRule="atLeast"/>
        <w:ind w:firstLine="360"/>
        <w:jc w:val="left"/>
        <w:rPr>
          <w:rFonts w:ascii="Helvetica" w:eastAsia="宋体" w:hAnsi="Helvetica" w:cs="Helvetica"/>
          <w:color w:val="333333"/>
          <w:kern w:val="0"/>
          <w:sz w:val="24"/>
          <w:szCs w:val="24"/>
        </w:rPr>
      </w:pPr>
      <w:r w:rsidRPr="00ED6970">
        <w:rPr>
          <w:rFonts w:ascii="宋体" w:eastAsia="宋体" w:hAnsi="宋体" w:cs="Helvetica" w:hint="eastAsia"/>
          <w:color w:val="333333"/>
          <w:kern w:val="0"/>
          <w:sz w:val="18"/>
          <w:szCs w:val="18"/>
          <w:bdr w:val="none" w:sz="0" w:space="0" w:color="auto" w:frame="1"/>
        </w:rPr>
        <w:t>（六）擅自在他人成果上署名；擅自签署他人姓名；</w:t>
      </w:r>
      <w:proofErr w:type="gramStart"/>
      <w:r w:rsidRPr="00ED6970">
        <w:rPr>
          <w:rFonts w:ascii="宋体" w:eastAsia="宋体" w:hAnsi="宋体" w:cs="Helvetica" w:hint="eastAsia"/>
          <w:color w:val="333333"/>
          <w:kern w:val="0"/>
          <w:sz w:val="18"/>
          <w:szCs w:val="18"/>
          <w:bdr w:val="none" w:sz="0" w:space="0" w:color="auto" w:frame="1"/>
        </w:rPr>
        <w:t>未经项目</w:t>
      </w:r>
      <w:proofErr w:type="gramEnd"/>
      <w:r w:rsidRPr="00ED6970">
        <w:rPr>
          <w:rFonts w:ascii="宋体" w:eastAsia="宋体" w:hAnsi="宋体" w:cs="Helvetica" w:hint="eastAsia"/>
          <w:color w:val="333333"/>
          <w:kern w:val="0"/>
          <w:sz w:val="18"/>
          <w:szCs w:val="18"/>
          <w:bdr w:val="none" w:sz="0" w:space="0" w:color="auto" w:frame="1"/>
        </w:rPr>
        <w:t>负责人同意，擅自标注资助项目。</w:t>
      </w:r>
    </w:p>
    <w:p w:rsidR="00ED6970" w:rsidRPr="00ED6970" w:rsidRDefault="00ED6970" w:rsidP="00ED6970">
      <w:pPr>
        <w:widowControl/>
        <w:spacing w:line="260" w:lineRule="atLeast"/>
        <w:ind w:firstLine="360"/>
        <w:jc w:val="left"/>
        <w:rPr>
          <w:rFonts w:ascii="Helvetica" w:eastAsia="宋体" w:hAnsi="Helvetica" w:cs="Helvetica"/>
          <w:color w:val="333333"/>
          <w:kern w:val="0"/>
          <w:sz w:val="24"/>
          <w:szCs w:val="24"/>
        </w:rPr>
      </w:pPr>
      <w:r w:rsidRPr="00ED6970">
        <w:rPr>
          <w:rFonts w:ascii="宋体" w:eastAsia="宋体" w:hAnsi="宋体" w:cs="Helvetica" w:hint="eastAsia"/>
          <w:color w:val="333333"/>
          <w:kern w:val="0"/>
          <w:sz w:val="18"/>
          <w:szCs w:val="18"/>
          <w:bdr w:val="none" w:sz="0" w:space="0" w:color="auto" w:frame="1"/>
        </w:rPr>
        <w:t>（七）找他人代写或代他人撰写学位和学术论文。</w:t>
      </w:r>
    </w:p>
    <w:p w:rsidR="00ED6970" w:rsidRPr="00ED6970" w:rsidRDefault="00ED6970" w:rsidP="00ED6970">
      <w:pPr>
        <w:widowControl/>
        <w:spacing w:line="260" w:lineRule="atLeast"/>
        <w:ind w:firstLine="360"/>
        <w:jc w:val="left"/>
        <w:rPr>
          <w:rFonts w:ascii="Helvetica" w:eastAsia="宋体" w:hAnsi="Helvetica" w:cs="Helvetica"/>
          <w:color w:val="333333"/>
          <w:kern w:val="0"/>
          <w:sz w:val="24"/>
          <w:szCs w:val="24"/>
        </w:rPr>
      </w:pPr>
      <w:r w:rsidRPr="00ED6970">
        <w:rPr>
          <w:rFonts w:ascii="宋体" w:eastAsia="宋体" w:hAnsi="宋体" w:cs="Helvetica" w:hint="eastAsia"/>
          <w:color w:val="333333"/>
          <w:kern w:val="0"/>
          <w:sz w:val="18"/>
          <w:szCs w:val="18"/>
          <w:bdr w:val="none" w:sz="0" w:space="0" w:color="auto" w:frame="1"/>
        </w:rPr>
        <w:t>（八）论文一稿多发（包括将同一篇论文或主要数据、实质内容基本相同的论文发表，及以不同的语言文字发表上述论文）。</w:t>
      </w:r>
    </w:p>
    <w:p w:rsidR="00ED6970" w:rsidRPr="00ED6970" w:rsidRDefault="00ED6970" w:rsidP="00ED6970">
      <w:pPr>
        <w:widowControl/>
        <w:spacing w:line="260" w:lineRule="atLeast"/>
        <w:ind w:firstLine="360"/>
        <w:jc w:val="left"/>
        <w:rPr>
          <w:rFonts w:ascii="Helvetica" w:eastAsia="宋体" w:hAnsi="Helvetica" w:cs="Helvetica"/>
          <w:color w:val="333333"/>
          <w:kern w:val="0"/>
          <w:sz w:val="24"/>
          <w:szCs w:val="24"/>
        </w:rPr>
      </w:pPr>
      <w:r w:rsidRPr="00ED6970">
        <w:rPr>
          <w:rFonts w:ascii="宋体" w:eastAsia="宋体" w:hAnsi="宋体" w:cs="Helvetica" w:hint="eastAsia"/>
          <w:color w:val="333333"/>
          <w:kern w:val="0"/>
          <w:sz w:val="18"/>
          <w:szCs w:val="18"/>
          <w:bdr w:val="none" w:sz="0" w:space="0" w:color="auto" w:frame="1"/>
        </w:rPr>
        <w:t>（九）以不正当手段获得或影响研究成果鉴定、奖学金评定、论文接收、论文评阅、论文答辩和考试成绩等。</w:t>
      </w:r>
    </w:p>
    <w:p w:rsidR="00ED6970" w:rsidRPr="00ED6970" w:rsidRDefault="00ED6970" w:rsidP="00ED6970">
      <w:pPr>
        <w:widowControl/>
        <w:spacing w:line="260" w:lineRule="atLeast"/>
        <w:ind w:firstLine="360"/>
        <w:jc w:val="left"/>
        <w:rPr>
          <w:rFonts w:ascii="Helvetica" w:eastAsia="宋体" w:hAnsi="Helvetica" w:cs="Helvetica"/>
          <w:color w:val="333333"/>
          <w:kern w:val="0"/>
          <w:sz w:val="24"/>
          <w:szCs w:val="24"/>
        </w:rPr>
      </w:pPr>
      <w:r w:rsidRPr="00ED6970">
        <w:rPr>
          <w:rFonts w:ascii="宋体" w:eastAsia="宋体" w:hAnsi="宋体" w:cs="Helvetica" w:hint="eastAsia"/>
          <w:color w:val="333333"/>
          <w:kern w:val="0"/>
          <w:sz w:val="18"/>
          <w:szCs w:val="18"/>
          <w:bdr w:val="none" w:sz="0" w:space="0" w:color="auto" w:frame="1"/>
        </w:rPr>
        <w:t>（十）伪造学术经历、学术成果、学术鉴定及各类学术能力证明材料。</w:t>
      </w:r>
    </w:p>
    <w:p w:rsidR="00ED6970" w:rsidRPr="00ED6970" w:rsidRDefault="00ED6970" w:rsidP="00ED6970">
      <w:pPr>
        <w:widowControl/>
        <w:spacing w:line="260" w:lineRule="atLeast"/>
        <w:ind w:firstLine="360"/>
        <w:jc w:val="left"/>
        <w:rPr>
          <w:rFonts w:ascii="Helvetica" w:eastAsia="宋体" w:hAnsi="Helvetica" w:cs="Helvetica"/>
          <w:color w:val="333333"/>
          <w:kern w:val="0"/>
          <w:sz w:val="24"/>
          <w:szCs w:val="24"/>
        </w:rPr>
      </w:pPr>
      <w:r w:rsidRPr="00ED6970">
        <w:rPr>
          <w:rFonts w:ascii="宋体" w:eastAsia="宋体" w:hAnsi="宋体" w:cs="Helvetica" w:hint="eastAsia"/>
          <w:color w:val="333333"/>
          <w:kern w:val="0"/>
          <w:sz w:val="18"/>
          <w:szCs w:val="18"/>
          <w:bdr w:val="none" w:sz="0" w:space="0" w:color="auto" w:frame="1"/>
        </w:rPr>
        <w:t>（十一）盗用、贩卖或擅自传播他人（课题组）的技术专利、专有数据及科研成果；将保密的学术资料对外泄露。</w:t>
      </w:r>
    </w:p>
    <w:p w:rsidR="00ED6970" w:rsidRPr="00ED6970" w:rsidRDefault="00ED6970" w:rsidP="00ED6970">
      <w:pPr>
        <w:widowControl/>
        <w:spacing w:line="260" w:lineRule="atLeast"/>
        <w:ind w:firstLine="360"/>
        <w:jc w:val="left"/>
        <w:rPr>
          <w:rFonts w:ascii="Helvetica" w:eastAsia="宋体" w:hAnsi="Helvetica" w:cs="Helvetica"/>
          <w:color w:val="333333"/>
          <w:kern w:val="0"/>
          <w:sz w:val="24"/>
          <w:szCs w:val="24"/>
        </w:rPr>
      </w:pPr>
      <w:r w:rsidRPr="00ED6970">
        <w:rPr>
          <w:rFonts w:ascii="宋体" w:eastAsia="宋体" w:hAnsi="宋体" w:cs="Helvetica" w:hint="eastAsia"/>
          <w:color w:val="333333"/>
          <w:kern w:val="0"/>
          <w:sz w:val="18"/>
          <w:szCs w:val="18"/>
          <w:bdr w:val="none" w:sz="0" w:space="0" w:color="auto" w:frame="1"/>
        </w:rPr>
        <w:t>（十二）其他违背学术界公认的学术道德规范的行为。</w:t>
      </w:r>
    </w:p>
    <w:p w:rsidR="00ED6970" w:rsidRPr="00ED6970" w:rsidRDefault="00ED6970" w:rsidP="00ED6970">
      <w:pPr>
        <w:widowControl/>
        <w:spacing w:line="260" w:lineRule="atLeast"/>
        <w:ind w:firstLine="361"/>
        <w:jc w:val="left"/>
        <w:rPr>
          <w:rFonts w:ascii="Helvetica" w:eastAsia="宋体" w:hAnsi="Helvetica" w:cs="Helvetica"/>
          <w:color w:val="333333"/>
          <w:kern w:val="0"/>
          <w:sz w:val="24"/>
          <w:szCs w:val="24"/>
        </w:rPr>
      </w:pPr>
      <w:r w:rsidRPr="00ED6970">
        <w:rPr>
          <w:rFonts w:ascii="宋体" w:eastAsia="宋体" w:hAnsi="宋体" w:cs="Helvetica" w:hint="eastAsia"/>
          <w:b/>
          <w:bCs/>
          <w:color w:val="333333"/>
          <w:kern w:val="0"/>
          <w:sz w:val="18"/>
          <w:szCs w:val="18"/>
          <w:bdr w:val="none" w:sz="0" w:space="0" w:color="auto" w:frame="1"/>
        </w:rPr>
        <w:t>三、研究生违反学术道德规范的处理</w:t>
      </w:r>
    </w:p>
    <w:p w:rsidR="00ED6970" w:rsidRPr="00ED6970" w:rsidRDefault="00ED6970" w:rsidP="00ED6970">
      <w:pPr>
        <w:widowControl/>
        <w:spacing w:line="260" w:lineRule="atLeast"/>
        <w:ind w:firstLine="360"/>
        <w:jc w:val="left"/>
        <w:rPr>
          <w:rFonts w:ascii="Helvetica" w:eastAsia="宋体" w:hAnsi="Helvetica" w:cs="Helvetica"/>
          <w:color w:val="333333"/>
          <w:kern w:val="0"/>
          <w:sz w:val="24"/>
          <w:szCs w:val="24"/>
        </w:rPr>
      </w:pPr>
      <w:r w:rsidRPr="00ED6970">
        <w:rPr>
          <w:rFonts w:ascii="宋体" w:eastAsia="宋体" w:hAnsi="宋体" w:cs="Helvetica" w:hint="eastAsia"/>
          <w:color w:val="333333"/>
          <w:kern w:val="0"/>
          <w:sz w:val="18"/>
          <w:szCs w:val="18"/>
          <w:bdr w:val="none" w:sz="0" w:space="0" w:color="auto" w:frame="1"/>
        </w:rPr>
        <w:t>（十三）研究生违反学术道德规范，经查实后，视情节轻重，给予责令改正、批评教育、延缓答辩、取消学位申请资格、不授予学位、取消已授学位等处理，同时撤销其获得的相关资格和奖励；可同时给予警告、严重警告、记过、留校察看、开除学籍等纪律处分。触犯法律者，移交司法机关依法追究法律责任。</w:t>
      </w:r>
    </w:p>
    <w:p w:rsidR="00ED6970" w:rsidRPr="00ED6970" w:rsidRDefault="00ED6970" w:rsidP="00ED6970">
      <w:pPr>
        <w:widowControl/>
        <w:spacing w:line="260" w:lineRule="atLeast"/>
        <w:ind w:firstLine="360"/>
        <w:jc w:val="left"/>
        <w:rPr>
          <w:rFonts w:ascii="Helvetica" w:eastAsia="宋体" w:hAnsi="Helvetica" w:cs="Helvetica"/>
          <w:color w:val="333333"/>
          <w:kern w:val="0"/>
          <w:sz w:val="24"/>
          <w:szCs w:val="24"/>
        </w:rPr>
      </w:pPr>
      <w:r w:rsidRPr="00ED6970">
        <w:rPr>
          <w:rFonts w:ascii="宋体" w:eastAsia="宋体" w:hAnsi="宋体" w:cs="Helvetica" w:hint="eastAsia"/>
          <w:color w:val="333333"/>
          <w:kern w:val="0"/>
          <w:sz w:val="18"/>
          <w:szCs w:val="18"/>
          <w:bdr w:val="none" w:sz="0" w:space="0" w:color="auto" w:frame="1"/>
        </w:rPr>
        <w:t>（十四）研究生毕业后，若发现其学位论文或在校期间发表的学术论文有严重违反学术道德规范的，学校将根据《中华人民共和国学位条例》撤销所授予的相应学位。</w:t>
      </w:r>
    </w:p>
    <w:p w:rsidR="00ED6970" w:rsidRPr="00ED6970" w:rsidRDefault="00ED6970" w:rsidP="00ED6970">
      <w:pPr>
        <w:widowControl/>
        <w:spacing w:line="260" w:lineRule="atLeast"/>
        <w:ind w:firstLine="360"/>
        <w:jc w:val="left"/>
        <w:rPr>
          <w:rFonts w:ascii="Helvetica" w:eastAsia="宋体" w:hAnsi="Helvetica" w:cs="Helvetica"/>
          <w:color w:val="333333"/>
          <w:kern w:val="0"/>
          <w:sz w:val="24"/>
          <w:szCs w:val="24"/>
        </w:rPr>
      </w:pPr>
      <w:r w:rsidRPr="00ED6970">
        <w:rPr>
          <w:rFonts w:ascii="宋体" w:eastAsia="宋体" w:hAnsi="宋体" w:cs="Helvetica" w:hint="eastAsia"/>
          <w:color w:val="333333"/>
          <w:kern w:val="0"/>
          <w:sz w:val="18"/>
          <w:szCs w:val="18"/>
          <w:bdr w:val="none" w:sz="0" w:space="0" w:color="auto" w:frame="1"/>
        </w:rPr>
        <w:t>（十五）研究生学院负责受理对研究生违反学术道德规范行为的举报、投诉和申诉工作，并会同研究生所在的培养单位进行相关调查；校学位评定委员会成立专家组进行鉴定并提出处理意见，提交校长办公会审批。</w:t>
      </w:r>
    </w:p>
    <w:p w:rsidR="00ED6970" w:rsidRPr="00ED6970" w:rsidRDefault="00ED6970" w:rsidP="00ED6970">
      <w:pPr>
        <w:widowControl/>
        <w:spacing w:line="260" w:lineRule="atLeast"/>
        <w:ind w:firstLine="361"/>
        <w:jc w:val="left"/>
        <w:rPr>
          <w:rFonts w:ascii="Helvetica" w:eastAsia="宋体" w:hAnsi="Helvetica" w:cs="Helvetica"/>
          <w:color w:val="333333"/>
          <w:kern w:val="0"/>
          <w:sz w:val="24"/>
          <w:szCs w:val="24"/>
        </w:rPr>
      </w:pPr>
      <w:r w:rsidRPr="00ED6970">
        <w:rPr>
          <w:rFonts w:ascii="宋体" w:eastAsia="宋体" w:hAnsi="宋体" w:cs="Helvetica" w:hint="eastAsia"/>
          <w:b/>
          <w:bCs/>
          <w:color w:val="333333"/>
          <w:kern w:val="0"/>
          <w:sz w:val="18"/>
          <w:szCs w:val="18"/>
          <w:bdr w:val="none" w:sz="0" w:space="0" w:color="auto" w:frame="1"/>
        </w:rPr>
        <w:t>四、研究生指导教师的责任</w:t>
      </w:r>
    </w:p>
    <w:p w:rsidR="00ED6970" w:rsidRPr="00ED6970" w:rsidRDefault="00ED6970" w:rsidP="00ED6970">
      <w:pPr>
        <w:widowControl/>
        <w:spacing w:line="260" w:lineRule="atLeast"/>
        <w:ind w:firstLine="360"/>
        <w:jc w:val="left"/>
        <w:rPr>
          <w:rFonts w:ascii="Helvetica" w:eastAsia="宋体" w:hAnsi="Helvetica" w:cs="Helvetica"/>
          <w:color w:val="333333"/>
          <w:kern w:val="0"/>
          <w:sz w:val="24"/>
          <w:szCs w:val="24"/>
        </w:rPr>
      </w:pPr>
      <w:r w:rsidRPr="00ED6970">
        <w:rPr>
          <w:rFonts w:ascii="宋体" w:eastAsia="宋体" w:hAnsi="宋体" w:cs="Helvetica" w:hint="eastAsia"/>
          <w:color w:val="333333"/>
          <w:kern w:val="0"/>
          <w:sz w:val="18"/>
          <w:szCs w:val="18"/>
          <w:bdr w:val="none" w:sz="0" w:space="0" w:color="auto" w:frame="1"/>
        </w:rPr>
        <w:t>（十六）研究生指导教师要以身作则，在科研上严谨求实，在学术上严于律己，加强对研究生的学术道德教育和管理，严格执行学术道德规范，防范违背学术道德规范行为的发生。</w:t>
      </w:r>
    </w:p>
    <w:p w:rsidR="00ED6970" w:rsidRPr="00ED6970" w:rsidRDefault="00ED6970" w:rsidP="00ED6970">
      <w:pPr>
        <w:widowControl/>
        <w:spacing w:line="260" w:lineRule="atLeast"/>
        <w:ind w:firstLine="360"/>
        <w:jc w:val="left"/>
        <w:rPr>
          <w:rFonts w:ascii="Helvetica" w:eastAsia="宋体" w:hAnsi="Helvetica" w:cs="Helvetica"/>
          <w:color w:val="333333"/>
          <w:kern w:val="0"/>
          <w:sz w:val="24"/>
          <w:szCs w:val="24"/>
        </w:rPr>
      </w:pPr>
      <w:r w:rsidRPr="00ED6970">
        <w:rPr>
          <w:rFonts w:ascii="宋体" w:eastAsia="宋体" w:hAnsi="宋体" w:cs="Helvetica" w:hint="eastAsia"/>
          <w:color w:val="333333"/>
          <w:kern w:val="0"/>
          <w:sz w:val="18"/>
          <w:szCs w:val="18"/>
          <w:bdr w:val="none" w:sz="0" w:space="0" w:color="auto" w:frame="1"/>
        </w:rPr>
        <w:t>（十七）因指导教师未尽到职责，致使研究生有学术不端行为的，根据指导教师责任大小，给予通报批评、停招研究生、撤销导师资格等处理，情节严重者给予行政处分。</w:t>
      </w:r>
    </w:p>
    <w:p w:rsidR="00ED6970" w:rsidRPr="00ED6970" w:rsidRDefault="00ED6970" w:rsidP="00ED6970">
      <w:pPr>
        <w:widowControl/>
        <w:spacing w:line="260" w:lineRule="atLeast"/>
        <w:ind w:firstLine="361"/>
        <w:jc w:val="left"/>
        <w:rPr>
          <w:rFonts w:ascii="Helvetica" w:eastAsia="宋体" w:hAnsi="Helvetica" w:cs="Helvetica"/>
          <w:color w:val="333333"/>
          <w:kern w:val="0"/>
          <w:sz w:val="24"/>
          <w:szCs w:val="24"/>
        </w:rPr>
      </w:pPr>
      <w:r w:rsidRPr="00ED6970">
        <w:rPr>
          <w:rFonts w:ascii="宋体" w:eastAsia="宋体" w:hAnsi="宋体" w:cs="Helvetica" w:hint="eastAsia"/>
          <w:b/>
          <w:bCs/>
          <w:color w:val="333333"/>
          <w:kern w:val="0"/>
          <w:sz w:val="18"/>
          <w:szCs w:val="18"/>
          <w:bdr w:val="none" w:sz="0" w:space="0" w:color="auto" w:frame="1"/>
        </w:rPr>
        <w:t>五、其他</w:t>
      </w:r>
    </w:p>
    <w:p w:rsidR="00ED6970" w:rsidRPr="00ED6970" w:rsidRDefault="00ED6970" w:rsidP="00ED6970">
      <w:pPr>
        <w:widowControl/>
        <w:spacing w:line="260" w:lineRule="atLeast"/>
        <w:ind w:firstLine="360"/>
        <w:jc w:val="left"/>
        <w:rPr>
          <w:rFonts w:ascii="Helvetica" w:eastAsia="宋体" w:hAnsi="Helvetica" w:cs="Helvetica"/>
          <w:color w:val="333333"/>
          <w:kern w:val="0"/>
          <w:sz w:val="24"/>
          <w:szCs w:val="24"/>
        </w:rPr>
      </w:pPr>
      <w:r w:rsidRPr="00ED6970">
        <w:rPr>
          <w:rFonts w:ascii="宋体" w:eastAsia="宋体" w:hAnsi="宋体" w:cs="Helvetica" w:hint="eastAsia"/>
          <w:color w:val="333333"/>
          <w:kern w:val="0"/>
          <w:sz w:val="18"/>
          <w:szCs w:val="18"/>
          <w:bdr w:val="none" w:sz="0" w:space="0" w:color="auto" w:frame="1"/>
        </w:rPr>
        <w:lastRenderedPageBreak/>
        <w:t>（十八）本条例由研究生学院负责解释。</w:t>
      </w:r>
    </w:p>
    <w:p w:rsidR="00ED6970" w:rsidRPr="00ED6970" w:rsidRDefault="00ED6970" w:rsidP="00ED6970">
      <w:pPr>
        <w:widowControl/>
        <w:spacing w:line="260" w:lineRule="atLeast"/>
        <w:ind w:firstLine="360"/>
        <w:jc w:val="left"/>
        <w:rPr>
          <w:rFonts w:ascii="Helvetica" w:eastAsia="宋体" w:hAnsi="Helvetica" w:cs="Helvetica"/>
          <w:color w:val="333333"/>
          <w:kern w:val="0"/>
          <w:sz w:val="24"/>
          <w:szCs w:val="24"/>
        </w:rPr>
      </w:pPr>
      <w:r w:rsidRPr="00ED6970">
        <w:rPr>
          <w:rFonts w:ascii="宋体" w:eastAsia="宋体" w:hAnsi="宋体" w:cs="Helvetica" w:hint="eastAsia"/>
          <w:color w:val="333333"/>
          <w:kern w:val="0"/>
          <w:sz w:val="18"/>
          <w:szCs w:val="18"/>
          <w:bdr w:val="none" w:sz="0" w:space="0" w:color="auto" w:frame="1"/>
        </w:rPr>
        <w:t>（十九）本条例自发文之日起执行。</w:t>
      </w:r>
    </w:p>
    <w:p w:rsidR="00ED6970" w:rsidRPr="00ED6970" w:rsidRDefault="00ED6970" w:rsidP="00ED6970">
      <w:pPr>
        <w:widowControl/>
        <w:spacing w:line="260" w:lineRule="atLeast"/>
        <w:ind w:firstLine="360"/>
        <w:jc w:val="left"/>
        <w:rPr>
          <w:rFonts w:ascii="Helvetica" w:eastAsia="宋体" w:hAnsi="Helvetica" w:cs="Helvetica"/>
          <w:color w:val="333333"/>
          <w:kern w:val="0"/>
          <w:sz w:val="24"/>
          <w:szCs w:val="24"/>
        </w:rPr>
      </w:pPr>
      <w:r w:rsidRPr="00ED6970">
        <w:rPr>
          <w:rFonts w:ascii="宋体" w:eastAsia="宋体" w:hAnsi="宋体" w:cs="Helvetica" w:hint="eastAsia"/>
          <w:color w:val="333333"/>
          <w:kern w:val="0"/>
          <w:sz w:val="18"/>
          <w:szCs w:val="18"/>
          <w:bdr w:val="none" w:sz="0" w:space="0" w:color="auto" w:frame="1"/>
        </w:rPr>
        <w:t>   </w:t>
      </w:r>
    </w:p>
    <w:p w:rsidR="00ED6970" w:rsidRPr="00ED6970" w:rsidRDefault="00ED6970" w:rsidP="00ED6970">
      <w:pPr>
        <w:widowControl/>
        <w:spacing w:line="260" w:lineRule="atLeast"/>
        <w:ind w:firstLine="360"/>
        <w:jc w:val="left"/>
        <w:rPr>
          <w:rFonts w:ascii="Helvetica" w:eastAsia="宋体" w:hAnsi="Helvetica" w:cs="Helvetica"/>
          <w:color w:val="333333"/>
          <w:kern w:val="0"/>
          <w:sz w:val="24"/>
          <w:szCs w:val="24"/>
        </w:rPr>
      </w:pPr>
      <w:r w:rsidRPr="00ED6970">
        <w:rPr>
          <w:rFonts w:ascii="宋体" w:eastAsia="宋体" w:hAnsi="宋体" w:cs="Helvetica" w:hint="eastAsia"/>
          <w:color w:val="333333"/>
          <w:kern w:val="0"/>
          <w:sz w:val="18"/>
          <w:szCs w:val="18"/>
          <w:bdr w:val="none" w:sz="0" w:space="0" w:color="auto" w:frame="1"/>
        </w:rPr>
        <w:t>                               二〇〇九年八月二十八日</w:t>
      </w:r>
    </w:p>
    <w:p w:rsidR="00BE0536" w:rsidRPr="00ED6970" w:rsidRDefault="00BE0536"/>
    <w:sectPr w:rsidR="00BE0536" w:rsidRPr="00ED69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70"/>
    <w:rsid w:val="00BE0536"/>
    <w:rsid w:val="00ED6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FDEF"/>
  <w15:chartTrackingRefBased/>
  <w15:docId w15:val="{FC7764D3-A75E-4BD6-9E52-27366DE8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D6970"/>
    <w:rPr>
      <w:b/>
      <w:bCs/>
    </w:rPr>
  </w:style>
  <w:style w:type="paragraph" w:styleId="a4">
    <w:name w:val="Plain Text"/>
    <w:basedOn w:val="a"/>
    <w:link w:val="a5"/>
    <w:uiPriority w:val="99"/>
    <w:semiHidden/>
    <w:unhideWhenUsed/>
    <w:rsid w:val="00ED6970"/>
    <w:pPr>
      <w:widowControl/>
      <w:spacing w:before="100" w:beforeAutospacing="1" w:after="100" w:afterAutospacing="1"/>
      <w:jc w:val="left"/>
    </w:pPr>
    <w:rPr>
      <w:rFonts w:ascii="宋体" w:eastAsia="宋体" w:hAnsi="宋体" w:cs="宋体"/>
      <w:kern w:val="0"/>
      <w:sz w:val="24"/>
      <w:szCs w:val="24"/>
    </w:rPr>
  </w:style>
  <w:style w:type="character" w:customStyle="1" w:styleId="a5">
    <w:name w:val="纯文本 字符"/>
    <w:basedOn w:val="a0"/>
    <w:link w:val="a4"/>
    <w:uiPriority w:val="99"/>
    <w:semiHidden/>
    <w:rsid w:val="00ED6970"/>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608385">
      <w:bodyDiv w:val="1"/>
      <w:marLeft w:val="0"/>
      <w:marRight w:val="0"/>
      <w:marTop w:val="0"/>
      <w:marBottom w:val="0"/>
      <w:divBdr>
        <w:top w:val="none" w:sz="0" w:space="0" w:color="auto"/>
        <w:left w:val="none" w:sz="0" w:space="0" w:color="auto"/>
        <w:bottom w:val="none" w:sz="0" w:space="0" w:color="auto"/>
        <w:right w:val="none" w:sz="0" w:space="0" w:color="auto"/>
      </w:divBdr>
      <w:divsChild>
        <w:div w:id="1206602682">
          <w:marLeft w:val="0"/>
          <w:marRight w:val="0"/>
          <w:marTop w:val="0"/>
          <w:marBottom w:val="0"/>
          <w:divBdr>
            <w:top w:val="none" w:sz="0" w:space="0" w:color="auto"/>
            <w:left w:val="none" w:sz="0" w:space="0" w:color="auto"/>
            <w:bottom w:val="none" w:sz="0" w:space="0" w:color="auto"/>
            <w:right w:val="none" w:sz="0" w:space="0" w:color="auto"/>
          </w:divBdr>
        </w:div>
        <w:div w:id="2115130666">
          <w:marLeft w:val="0"/>
          <w:marRight w:val="0"/>
          <w:marTop w:val="600"/>
          <w:marBottom w:val="0"/>
          <w:divBdr>
            <w:top w:val="none" w:sz="0" w:space="0" w:color="auto"/>
            <w:left w:val="none" w:sz="0" w:space="0" w:color="auto"/>
            <w:bottom w:val="none" w:sz="0" w:space="0" w:color="auto"/>
            <w:right w:val="none" w:sz="0" w:space="0" w:color="auto"/>
          </w:divBdr>
          <w:divsChild>
            <w:div w:id="89640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dc:creator>
  <cp:keywords/>
  <dc:description/>
  <cp:lastModifiedBy>song</cp:lastModifiedBy>
  <cp:revision>1</cp:revision>
  <dcterms:created xsi:type="dcterms:W3CDTF">2021-09-05T07:49:00Z</dcterms:created>
  <dcterms:modified xsi:type="dcterms:W3CDTF">2021-09-05T07:49:00Z</dcterms:modified>
</cp:coreProperties>
</file>